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51BF" w14:textId="77777777" w:rsidR="00914BEC" w:rsidRPr="00914BEC" w:rsidRDefault="00C25912" w:rsidP="00914B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BEC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14:paraId="598227C7" w14:textId="77777777" w:rsidR="00914BEC" w:rsidRPr="00914BEC" w:rsidRDefault="00914BEC" w:rsidP="00914BEC">
      <w:pPr>
        <w:rPr>
          <w:sz w:val="20"/>
          <w:szCs w:val="20"/>
        </w:rPr>
      </w:pPr>
    </w:p>
    <w:p w14:paraId="1CCE986A" w14:textId="547DDC1C" w:rsidR="00C25912" w:rsidRPr="00914BEC" w:rsidRDefault="001B6430" w:rsidP="00C25912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https://edsoo.ru/wp-content/uploads/2023/08/МП_Математика_СОО_УУ_формат-97-2003_12082023_на-сайт_Новая.pdf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Математика. 10-11 класс углубленный уровень.</w:t>
      </w:r>
    </w:p>
    <w:p w14:paraId="53415B23" w14:textId="77777777" w:rsidR="00C25912" w:rsidRPr="00914BEC" w:rsidRDefault="001B6430" w:rsidP="00C2591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https://edsoo.ru/wp-content/uploads/2023/08/МП_Информатика_10-11_угл_формат-docx_17082023_на-сайт.pdf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Информатика. 10-11 класс углубленный уровень.</w:t>
      </w:r>
    </w:p>
    <w:p w14:paraId="5F643E0B" w14:textId="2C2AD0F8" w:rsidR="00C25912" w:rsidRPr="00914BEC" w:rsidRDefault="001B6430" w:rsidP="00C2591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https://edsoo.ru/wp-content/uploads/2023/08/МП_Общество_УУ_формат-docx_15082023_на-сайт_Новая.pdf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 Обществознание. 10-11 класс углубленный уровень.</w:t>
      </w:r>
    </w:p>
    <w:p w14:paraId="019F7B5C" w14:textId="343F2FAF" w:rsidR="00C25912" w:rsidRPr="00914BEC" w:rsidRDefault="001B6430" w:rsidP="00C2591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https://edsoo.ru/wp-content/uploads/2023/08/mp_geografiya.pdf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География.10-11 класс углубленный уровень.</w:t>
      </w:r>
    </w:p>
    <w:p w14:paraId="771526B6" w14:textId="407A515C" w:rsidR="00C25912" w:rsidRPr="00914BEC" w:rsidRDefault="001B6430" w:rsidP="00C25912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C25912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https://edsoo.ru/wp-content/uploads/2023/08/МП_Химия_формат-docx_12082023_на-сайт_Новая.pdf</w:t>
        </w:r>
      </w:hyperlink>
      <w:r w:rsidR="00C25912" w:rsidRPr="00914BEC">
        <w:rPr>
          <w:rFonts w:ascii="Times New Roman" w:hAnsi="Times New Roman" w:cs="Times New Roman"/>
          <w:sz w:val="24"/>
          <w:szCs w:val="24"/>
        </w:rPr>
        <w:t xml:space="preserve"> -Методическое пособие. Химия</w:t>
      </w:r>
      <w:r w:rsidR="00914BEC" w:rsidRPr="00914BEC">
        <w:rPr>
          <w:rFonts w:ascii="Times New Roman" w:hAnsi="Times New Roman" w:cs="Times New Roman"/>
          <w:sz w:val="24"/>
          <w:szCs w:val="24"/>
        </w:rPr>
        <w:t>. 10-11 класс углубленный уровень.</w:t>
      </w:r>
    </w:p>
    <w:p w14:paraId="2F8FFE21" w14:textId="3EC304BB" w:rsidR="00914BEC" w:rsidRPr="00914BEC" w:rsidRDefault="001B6430" w:rsidP="00C25912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https://edsoo.ru/wp-content/uploads/2023/08/mp_biologiya_format-docx_26082023_na-sajt.pdf</w:t>
        </w:r>
      </w:hyperlink>
      <w:r w:rsidR="00914BEC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Биология. 10-11 класс углубленный уровень.</w:t>
      </w:r>
    </w:p>
    <w:p w14:paraId="5A994349" w14:textId="188E4DEA" w:rsidR="00914BEC" w:rsidRPr="00914BEC" w:rsidRDefault="001B6430" w:rsidP="00C25912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https://edsoo.ru/wp-content/uploads/2024/08/isro_profilnoe_obuchenie_2024-1.pdf</w:t>
        </w:r>
      </w:hyperlink>
      <w:r w:rsidR="00914BEC" w:rsidRPr="00914BEC">
        <w:rPr>
          <w:rFonts w:ascii="Times New Roman" w:hAnsi="Times New Roman" w:cs="Times New Roman"/>
          <w:sz w:val="24"/>
          <w:szCs w:val="24"/>
        </w:rPr>
        <w:t xml:space="preserve"> - Реализация профильного обучения технологической (инженерной) направленности на уровне среднего общего образования.</w:t>
      </w:r>
    </w:p>
    <w:p w14:paraId="264FCA86" w14:textId="4E5D173D" w:rsidR="00914BEC" w:rsidRDefault="001B6430" w:rsidP="00C25912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914BEC" w:rsidRPr="00914BEC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https://edsoo.ru/wp-content/uploads/2023/08/МП_Физика_УУ_формат-docx_17082023_на-сайт.pdf</w:t>
        </w:r>
      </w:hyperlink>
      <w:r w:rsidR="00914BEC" w:rsidRPr="00914BEC">
        <w:rPr>
          <w:rFonts w:ascii="Times New Roman" w:hAnsi="Times New Roman" w:cs="Times New Roman"/>
          <w:sz w:val="24"/>
          <w:szCs w:val="24"/>
        </w:rPr>
        <w:t xml:space="preserve"> - Методическое пособие. Физика. 10-11 класс углубленный уровень.</w:t>
      </w:r>
    </w:p>
    <w:p w14:paraId="6451545A" w14:textId="1F1DEEB1" w:rsidR="004A2A8C" w:rsidRPr="001B6430" w:rsidRDefault="004A2A8C" w:rsidP="001B6430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p w14:paraId="5A5AC8A7" w14:textId="32DCF7BE" w:rsidR="004A2A8C" w:rsidRPr="001B6430" w:rsidRDefault="004A2A8C" w:rsidP="001B6430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1B6430">
        <w:rPr>
          <w:rFonts w:ascii="Times New Roman" w:hAnsi="Times New Roman" w:cs="Times New Roman"/>
          <w:color w:val="FF0000"/>
          <w:sz w:val="36"/>
          <w:szCs w:val="36"/>
        </w:rPr>
        <w:t>Каждого учителя-предметника ознакомить с методическими пособиями под подпись.</w:t>
      </w:r>
    </w:p>
    <w:p w14:paraId="4470417E" w14:textId="2FD86102" w:rsidR="00914BEC" w:rsidRPr="00914BEC" w:rsidRDefault="00914BEC" w:rsidP="00C25912">
      <w:pPr>
        <w:rPr>
          <w:rFonts w:ascii="Times New Roman" w:hAnsi="Times New Roman" w:cs="Times New Roman"/>
          <w:sz w:val="24"/>
          <w:szCs w:val="24"/>
        </w:rPr>
      </w:pPr>
    </w:p>
    <w:sectPr w:rsidR="00914BEC" w:rsidRPr="0091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12"/>
    <w:rsid w:val="001B6430"/>
    <w:rsid w:val="00466BB9"/>
    <w:rsid w:val="004A2A8C"/>
    <w:rsid w:val="00914BEC"/>
    <w:rsid w:val="00C2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8CAF"/>
  <w15:chartTrackingRefBased/>
  <w15:docId w15:val="{8AC2797E-6D83-4F64-95E8-EC79CBBA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9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2591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B64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wp-content/uploads/2023/08/&#1052;&#1055;_&#1061;&#1080;&#1084;&#1080;&#1103;_&#1092;&#1086;&#1088;&#1084;&#1072;&#1090;-docx_12082023_&#1085;&#1072;-&#1089;&#1072;&#1081;&#1090;_&#1053;&#1086;&#1074;&#1072;&#1103;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dsoo.ru/wp-content/uploads/2023/08/mp_geografiya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soo.ru/wp-content/uploads/2023/08/&#1052;&#1055;_&#1054;&#1073;&#1097;&#1077;&#1089;&#1090;&#1074;&#1086;_&#1059;&#1059;_&#1092;&#1086;&#1088;&#1084;&#1072;&#1090;-docx_15082023_&#1085;&#1072;-&#1089;&#1072;&#1081;&#1090;_&#1053;&#1086;&#1074;&#1072;&#1103;.pdf" TargetMode="External"/><Relationship Id="rId11" Type="http://schemas.openxmlformats.org/officeDocument/2006/relationships/hyperlink" Target="https://edsoo.ru/wp-content/uploads/2023/08/&#1052;&#1055;_&#1060;&#1080;&#1079;&#1080;&#1082;&#1072;_&#1059;&#1059;_&#1092;&#1086;&#1088;&#1084;&#1072;&#1090;-docx_17082023_&#1085;&#1072;-&#1089;&#1072;&#1081;&#1090;.pdf" TargetMode="External"/><Relationship Id="rId5" Type="http://schemas.openxmlformats.org/officeDocument/2006/relationships/hyperlink" Target="https://edsoo.ru/wp-content/uploads/2023/08/&#1052;&#1055;_&#1048;&#1085;&#1092;&#1086;&#1088;&#1084;&#1072;&#1090;&#1080;&#1082;&#1072;_10-11_&#1091;&#1075;&#1083;_&#1092;&#1086;&#1088;&#1084;&#1072;&#1090;-docx_17082023_&#1085;&#1072;-&#1089;&#1072;&#1081;&#1090;.pdf" TargetMode="External"/><Relationship Id="rId10" Type="http://schemas.openxmlformats.org/officeDocument/2006/relationships/hyperlink" Target="https://edsoo.ru/wp-content/uploads/2024/08/isro_profilnoe_obuchenie_2024-1.pdf" TargetMode="External"/><Relationship Id="rId4" Type="http://schemas.openxmlformats.org/officeDocument/2006/relationships/hyperlink" Target="https://edsoo.ru/wp-content/uploads/2023/08/&#1052;&#1055;_&#1052;&#1072;&#1090;&#1077;&#1084;&#1072;&#1090;&#1080;&#1082;&#1072;_&#1057;&#1054;&#1054;_&#1059;&#1059;_&#1092;&#1086;&#1088;&#1084;&#1072;&#1090;-97-2003_12082023_&#1085;&#1072;-&#1089;&#1072;&#1081;&#1090;_&#1053;&#1086;&#1074;&#1072;&#1103;.pdf" TargetMode="External"/><Relationship Id="rId9" Type="http://schemas.openxmlformats.org/officeDocument/2006/relationships/hyperlink" Target="https://edsoo.ru/wp-content/uploads/2023/08/mp_biologiya_format-docx_26082023_na-saj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2024-10-14T14:55:00Z</dcterms:created>
  <dcterms:modified xsi:type="dcterms:W3CDTF">2024-10-20T19:13:00Z</dcterms:modified>
</cp:coreProperties>
</file>