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064A6" w14:textId="334337EA" w:rsidR="00C1652F" w:rsidRPr="003D212E" w:rsidRDefault="00060078" w:rsidP="00060078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60078">
        <w:rPr>
          <w:rFonts w:ascii="Times New Roman" w:hAnsi="Times New Roman" w:cs="Times New Roman"/>
          <w:b/>
          <w:bCs/>
          <w:sz w:val="56"/>
          <w:szCs w:val="56"/>
        </w:rPr>
        <w:t>МБОУ «СОШ№</w:t>
      </w:r>
      <w:r w:rsidR="000030B1">
        <w:rPr>
          <w:rFonts w:ascii="Times New Roman" w:hAnsi="Times New Roman" w:cs="Times New Roman"/>
          <w:b/>
          <w:bCs/>
          <w:sz w:val="56"/>
          <w:szCs w:val="56"/>
        </w:rPr>
        <w:t>4 с.Алхан-Юрт</w:t>
      </w:r>
      <w:bookmarkStart w:id="0" w:name="_GoBack"/>
      <w:bookmarkEnd w:id="0"/>
      <w:r w:rsidRPr="00060078">
        <w:rPr>
          <w:rFonts w:ascii="Times New Roman" w:hAnsi="Times New Roman" w:cs="Times New Roman"/>
          <w:b/>
          <w:bCs/>
          <w:sz w:val="56"/>
          <w:szCs w:val="56"/>
        </w:rPr>
        <w:t>»</w:t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Об установлении размера платы за присмотр и уход за детьми, осваивающими образовательные программы дошкольного образования, за проживание в интернате или пребывание в группе продленного дня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–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Об утверждении стоимости обучения по каждой образовательной программе-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</w:p>
    <w:sectPr w:rsidR="00C1652F" w:rsidRPr="003D212E" w:rsidSect="00060078">
      <w:pgSz w:w="11906" w:h="16838"/>
      <w:pgMar w:top="3119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08"/>
    <w:rsid w:val="000030B1"/>
    <w:rsid w:val="00060078"/>
    <w:rsid w:val="003D212E"/>
    <w:rsid w:val="00C1652F"/>
    <w:rsid w:val="00E12108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7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Якуб Дашаев</cp:lastModifiedBy>
  <cp:revision>7</cp:revision>
  <dcterms:created xsi:type="dcterms:W3CDTF">2025-02-18T13:03:00Z</dcterms:created>
  <dcterms:modified xsi:type="dcterms:W3CDTF">2026-05-04T10:26:00Z</dcterms:modified>
</cp:coreProperties>
</file>